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EO-SIPDUS-N56-2023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Modernización del camino rural Xuchitlan - Toscalao, subtramo: Toscalao - Tetlapaya; ubicada en la localidad de Xuchitlán, Municipio de Lolotla,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Lolotla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EO-SIPDUS-N56-2023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EO-SIPDUS-N56-2023</w:t>
      </w:r>
      <w:r w:rsidRPr="009072F1">
        <w:rPr>
          <w:b/>
          <w:sz w:val="16"/>
          <w:szCs w:val="16"/>
        </w:rPr>
        <w:t xml:space="preserve">  </w:t>
      </w:r>
      <w:r w:rsidRPr="009072F1">
        <w:rPr>
          <w:sz w:val="16"/>
          <w:szCs w:val="16"/>
        </w:rPr>
        <w:t xml:space="preserve">de fecha </w:t>
      </w:r>
      <w:r w:rsidR="000E1895" w:rsidRPr="000E1895">
        <w:rPr>
          <w:b/>
          <w:sz w:val="16"/>
          <w:szCs w:val="16"/>
        </w:rPr>
        <w:t>17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Modernización del camino rural Xuchitlan - Toscalao, subtramo: Toscalao - Tetlapaya; ubicada en la localidad de Xuchitlán, Municipio de Lolotla,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17 al 21 de julio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HACIENDA-A-TREVE/GI-2023-1502-00220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junio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Modernización del camino rural Xuchitlan - Toscalao, subtramo: Toscalao - Tetlapaya; ubicada en la localidad de Xuchitlán, Municipio de Lolotla,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de Lolotla,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de Lolotla,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24-julio-2023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28-julio-2023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61C443D7" w14:textId="77777777" w:rsidR="00207388" w:rsidRDefault="00207388">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416B8245" w14:textId="77777777" w:rsidR="00207388" w:rsidRDefault="00207388">
      <w:pPr>
        <w:spacing w:after="0" w:line="240" w:lineRule="auto"/>
        <w:jc w:val="both"/>
        <w:rPr>
          <w:rFonts w:ascii="Arial" w:hAnsi="Arial" w:cs="Arial"/>
          <w:sz w:val="16"/>
          <w:szCs w:val="18"/>
        </w:rPr>
      </w:pPr>
    </w:p>
    <w:p w14:paraId="547171DF" w14:textId="77777777" w:rsidR="00207388" w:rsidRDefault="00207388">
      <w:pPr>
        <w:spacing w:after="0" w:line="240" w:lineRule="auto"/>
        <w:jc w:val="both"/>
        <w:rPr>
          <w:rFonts w:ascii="Arial" w:hAnsi="Arial" w:cs="Arial"/>
          <w:sz w:val="16"/>
          <w:szCs w:val="18"/>
        </w:rPr>
      </w:pPr>
    </w:p>
    <w:p w14:paraId="1F2A6BEE" w14:textId="77777777" w:rsidR="00207388" w:rsidRDefault="00207388">
      <w:pPr>
        <w:spacing w:after="0" w:line="240" w:lineRule="auto"/>
        <w:jc w:val="both"/>
        <w:rPr>
          <w:rFonts w:ascii="Arial" w:hAnsi="Arial" w:cs="Arial"/>
          <w:sz w:val="16"/>
          <w:szCs w:val="18"/>
        </w:rPr>
      </w:pPr>
      <w:bookmarkStart w:id="8" w:name="_GoBack"/>
      <w:bookmarkEnd w:id="8"/>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7388">
      <w:rPr>
        <w:rStyle w:val="Nmerodepgina"/>
        <w:rFonts w:ascii="Arial" w:hAnsi="Arial" w:cs="Arial"/>
        <w:b/>
        <w:noProof/>
        <w:sz w:val="16"/>
        <w:szCs w:val="16"/>
      </w:rPr>
      <w:t>23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7388">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207388">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207388">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207388">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207388">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88"/>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C3CAE1-F53E-4B06-8EB5-206E18154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40237</Words>
  <Characters>221305</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261020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2023-03-24T21:00:00Z</cp:lastPrinted>
  <dcterms:created xsi:type="dcterms:W3CDTF">2023-07-05T16:52:00Z</dcterms:created>
  <dcterms:modified xsi:type="dcterms:W3CDTF">2023-07-05T16:52:00Z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